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66" w:rsidRPr="00AB1DC7" w:rsidRDefault="00AB1DC7" w:rsidP="00AB1DC7">
      <w:pPr>
        <w:pStyle w:val="af4"/>
        <w:numPr>
          <w:ilvl w:val="0"/>
          <w:numId w:val="6"/>
        </w:numPr>
        <w:rPr>
          <w:sz w:val="24"/>
          <w:szCs w:val="24"/>
          <w:lang w:val="ru-RU"/>
        </w:rPr>
      </w:pPr>
      <w:r w:rsidRPr="00AB1DC7">
        <w:rPr>
          <w:sz w:val="24"/>
          <w:szCs w:val="24"/>
          <w:lang w:val="ru-RU"/>
        </w:rPr>
        <w:t>Алешков Олег Викторович 1966 г.р Гражданство РФ</w:t>
      </w:r>
      <w:r>
        <w:rPr>
          <w:sz w:val="24"/>
          <w:szCs w:val="24"/>
          <w:lang w:val="ru-RU"/>
        </w:rPr>
        <w:t xml:space="preserve">       423603 Республика Татарстан г.Елабуга пр.Мира 8 кв11    тел.+79656120688</w:t>
      </w:r>
      <w:r w:rsidR="0038673E">
        <w:rPr>
          <w:sz w:val="24"/>
          <w:szCs w:val="24"/>
          <w:lang w:val="ru-RU"/>
        </w:rPr>
        <w:t xml:space="preserve">  </w:t>
      </w:r>
      <w:r w:rsidR="0038673E">
        <w:rPr>
          <w:sz w:val="24"/>
          <w:szCs w:val="24"/>
        </w:rPr>
        <w:t>aleshkv</w:t>
      </w:r>
      <w:r w:rsidR="0038673E" w:rsidRPr="0038673E">
        <w:rPr>
          <w:sz w:val="24"/>
          <w:szCs w:val="24"/>
          <w:lang w:val="ru-RU"/>
        </w:rPr>
        <w:t>@</w:t>
      </w:r>
      <w:r w:rsidR="0038673E">
        <w:rPr>
          <w:sz w:val="24"/>
          <w:szCs w:val="24"/>
        </w:rPr>
        <w:t>mail</w:t>
      </w:r>
      <w:r w:rsidR="0038673E" w:rsidRPr="0038673E">
        <w:rPr>
          <w:sz w:val="24"/>
          <w:szCs w:val="24"/>
          <w:lang w:val="ru-RU"/>
        </w:rPr>
        <w:t>.</w:t>
      </w:r>
      <w:r w:rsidR="0038673E">
        <w:rPr>
          <w:sz w:val="24"/>
          <w:szCs w:val="24"/>
        </w:rPr>
        <w:t>ru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596"/>
        <w:gridCol w:w="7143"/>
      </w:tblGrid>
      <w:tr w:rsidR="00C63F66" w:rsidRPr="0056022C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D404D3" w:rsidRDefault="00C63F66">
            <w:pPr>
              <w:rPr>
                <w:lang w:val="ru-RU"/>
              </w:rPr>
            </w:pPr>
          </w:p>
        </w:tc>
        <w:tc>
          <w:tcPr>
            <w:tcW w:w="4087" w:type="pct"/>
          </w:tcPr>
          <w:p w:rsidR="00C63F66" w:rsidRPr="00D404D3" w:rsidRDefault="00C63F66">
            <w:pPr>
              <w:rPr>
                <w:lang w:val="ru-RU"/>
              </w:rPr>
            </w:pPr>
          </w:p>
        </w:tc>
      </w:tr>
      <w:tr w:rsidR="00C63F66" w:rsidRPr="0056022C" w:rsidTr="00C63F66">
        <w:tc>
          <w:tcPr>
            <w:tcW w:w="913" w:type="pct"/>
          </w:tcPr>
          <w:p w:rsidR="00C63F66" w:rsidRPr="00D404D3" w:rsidRDefault="00C63F66">
            <w:pPr>
              <w:rPr>
                <w:lang w:val="ru-RU"/>
              </w:rPr>
            </w:pPr>
          </w:p>
        </w:tc>
        <w:tc>
          <w:tcPr>
            <w:tcW w:w="4087" w:type="pct"/>
          </w:tcPr>
          <w:p w:rsidR="00C63F66" w:rsidRPr="00D404D3" w:rsidRDefault="005F0B1B">
            <w:pPr>
              <w:pStyle w:val="af1"/>
              <w:rPr>
                <w:lang w:val="ru-RU"/>
              </w:rPr>
            </w:pPr>
            <w:sdt>
              <w:sdtPr>
                <w:rPr>
                  <w:lang w:val="ru-RU"/>
                </w:rPr>
                <w:id w:val="1370723620"/>
                <w:placeholder>
                  <w:docPart w:val="0996B4B17AD543E984F66A954A70A4CE"/>
                </w:placeholder>
                <w:temporary/>
                <w:showingPlcHdr/>
                <w:text/>
              </w:sdtPr>
              <w:sdtEndPr/>
              <w:sdtContent>
                <w:r w:rsidR="00426B9E" w:rsidRPr="00D404D3">
                  <w:rPr>
                    <w:lang w:val="ru-RU"/>
                  </w:rPr>
                  <w:t>[Область, город, адрес, почтовый индекс]</w:t>
                </w:r>
              </w:sdtContent>
            </w:sdt>
            <w:r w:rsidR="00426B9E" w:rsidRPr="00D404D3">
              <w:rPr>
                <w:lang w:val="ru-RU"/>
              </w:rPr>
              <w:t> </w:t>
            </w:r>
            <w:r w:rsidR="00426B9E" w:rsidRPr="00D404D3">
              <w:rPr>
                <w:color w:val="A6A6A6" w:themeColor="background1" w:themeShade="A6"/>
                <w:lang w:val="ru-RU"/>
              </w:rPr>
              <w:t>|</w:t>
            </w:r>
            <w:r w:rsidR="00426B9E" w:rsidRPr="00D404D3">
              <w:rPr>
                <w:lang w:val="ru-RU"/>
              </w:rPr>
              <w:t> </w:t>
            </w:r>
            <w:sdt>
              <w:sdtPr>
                <w:rPr>
                  <w:lang w:val="ru-RU"/>
                </w:rPr>
                <w:id w:val="-2081824211"/>
                <w:placeholder>
                  <w:docPart w:val="D143D05250594E09A5C39A94F1E8F4B2"/>
                </w:placeholder>
                <w:temporary/>
                <w:showingPlcHdr/>
                <w:text/>
              </w:sdtPr>
              <w:sdtEndPr/>
              <w:sdtContent>
                <w:r w:rsidR="00426B9E" w:rsidRPr="00D404D3">
                  <w:rPr>
                    <w:lang w:val="ru-RU"/>
                  </w:rPr>
                  <w:t>[Телефон]</w:t>
                </w:r>
              </w:sdtContent>
            </w:sdt>
            <w:r w:rsidR="00426B9E" w:rsidRPr="00D404D3">
              <w:rPr>
                <w:lang w:val="ru-RU"/>
              </w:rPr>
              <w:t> </w:t>
            </w:r>
            <w:r w:rsidR="00426B9E" w:rsidRPr="00D404D3">
              <w:rPr>
                <w:color w:val="A6A6A6" w:themeColor="background1" w:themeShade="A6"/>
                <w:lang w:val="ru-RU"/>
              </w:rPr>
              <w:t>|</w:t>
            </w:r>
            <w:r w:rsidR="00426B9E" w:rsidRPr="00D404D3">
              <w:rPr>
                <w:lang w:val="ru-RU"/>
              </w:rPr>
              <w:t> </w:t>
            </w:r>
            <w:sdt>
              <w:sdtPr>
                <w:rPr>
                  <w:lang w:val="ru-RU"/>
                </w:rPr>
                <w:id w:val="1365090530"/>
                <w:placeholder>
                  <w:docPart w:val="254E9AA8BE50451592BF99246F1611C4"/>
                </w:placeholder>
                <w:temporary/>
                <w:showingPlcHdr/>
                <w:text/>
              </w:sdtPr>
              <w:sdtEndPr/>
              <w:sdtContent>
                <w:r w:rsidR="00426B9E" w:rsidRPr="00D404D3">
                  <w:rPr>
                    <w:lang w:val="ru-RU"/>
                  </w:rPr>
                  <w:t>[Электронная почта]</w:t>
                </w:r>
              </w:sdtContent>
            </w:sdt>
          </w:p>
        </w:tc>
      </w:tr>
    </w:tbl>
    <w:p w:rsidR="00C63F66" w:rsidRPr="00D404D3" w:rsidRDefault="00E42181" w:rsidP="00E42181">
      <w:pPr>
        <w:rPr>
          <w:lang w:val="ru-RU"/>
        </w:rPr>
      </w:pPr>
      <w:r w:rsidRPr="00E42181">
        <w:rPr>
          <w:lang w:val="ru-RU"/>
        </w:rPr>
        <w:t>Отрицательных</w:t>
      </w:r>
      <w:r>
        <w:rPr>
          <w:lang w:val="ru-RU"/>
        </w:rPr>
        <w:t xml:space="preserve">  </w:t>
      </w:r>
      <w:r w:rsidRPr="00E42181">
        <w:rPr>
          <w:lang w:val="ru-RU"/>
        </w:rPr>
        <w:t xml:space="preserve"> мотивов</w:t>
      </w:r>
      <w:r>
        <w:rPr>
          <w:lang w:val="ru-RU"/>
        </w:rPr>
        <w:t xml:space="preserve"> увольнения нет  .Военнообязанный. Не судим.Женат.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596"/>
        <w:gridCol w:w="7143"/>
      </w:tblGrid>
      <w:tr w:rsidR="00C63F66" w:rsidRPr="0056022C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D404D3" w:rsidRDefault="00C63F66">
            <w:pPr>
              <w:rPr>
                <w:lang w:val="ru-RU"/>
              </w:rPr>
            </w:pPr>
          </w:p>
        </w:tc>
        <w:tc>
          <w:tcPr>
            <w:tcW w:w="4087" w:type="pct"/>
          </w:tcPr>
          <w:p w:rsidR="00C63F66" w:rsidRPr="00D404D3" w:rsidRDefault="00C63F66">
            <w:pPr>
              <w:rPr>
                <w:lang w:val="ru-RU"/>
              </w:rPr>
            </w:pPr>
          </w:p>
        </w:tc>
      </w:tr>
      <w:tr w:rsidR="00C63F66" w:rsidRPr="0056022C" w:rsidTr="00C63F66">
        <w:tc>
          <w:tcPr>
            <w:tcW w:w="913" w:type="pct"/>
          </w:tcPr>
          <w:p w:rsidR="00C63F66" w:rsidRPr="00D404D3" w:rsidRDefault="00C63F66">
            <w:pPr>
              <w:rPr>
                <w:lang w:val="ru-RU"/>
              </w:rPr>
            </w:pPr>
          </w:p>
        </w:tc>
        <w:tc>
          <w:tcPr>
            <w:tcW w:w="4087" w:type="pct"/>
          </w:tcPr>
          <w:p w:rsidR="00C63F66" w:rsidRPr="00D404D3" w:rsidRDefault="00C63F66">
            <w:pPr>
              <w:pStyle w:val="a8"/>
              <w:rPr>
                <w:lang w:val="ru-RU"/>
              </w:rPr>
            </w:pPr>
          </w:p>
          <w:p w:rsidR="00C63F66" w:rsidRPr="00D404D3" w:rsidRDefault="00C63F66" w:rsidP="00AB1DC7">
            <w:pPr>
              <w:pStyle w:val="a"/>
              <w:numPr>
                <w:ilvl w:val="0"/>
                <w:numId w:val="0"/>
              </w:numPr>
              <w:ind w:left="101"/>
              <w:rPr>
                <w:lang w:val="ru-RU"/>
              </w:rPr>
            </w:pPr>
          </w:p>
        </w:tc>
      </w:tr>
      <w:sdt>
        <w:sdtPr>
          <w:rPr>
            <w:lang w:val="ru-RU"/>
          </w:rPr>
          <w:id w:val="1857463929"/>
        </w:sdtPr>
        <w:sdtEndPr/>
        <w:sdtContent>
          <w:sdt>
            <w:sdtPr>
              <w:rPr>
                <w:lang w:val="ru-RU"/>
              </w:rPr>
              <w:id w:val="2011181661"/>
              <w:placeholder>
                <w:docPart w:val="BE7F4A44A8DA4DCFB7846085BD2DB101"/>
              </w:placeholder>
            </w:sdtPr>
            <w:sdtEndPr/>
            <w:sdtContent>
              <w:tr w:rsidR="00C63F66" w:rsidRPr="00AB1DC7" w:rsidTr="00C63F66">
                <w:tc>
                  <w:tcPr>
                    <w:tcW w:w="913" w:type="pct"/>
                  </w:tcPr>
                  <w:p w:rsidR="00C63F66" w:rsidRPr="00D404D3" w:rsidRDefault="00C63F66">
                    <w:pPr>
                      <w:rPr>
                        <w:lang w:val="ru-RU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D404D3" w:rsidRDefault="00C63F66">
                    <w:pPr>
                      <w:pStyle w:val="a8"/>
                      <w:rPr>
                        <w:lang w:val="ru-RU"/>
                      </w:rPr>
                    </w:pPr>
                  </w:p>
                  <w:p w:rsidR="00C63F66" w:rsidRPr="00D404D3" w:rsidRDefault="00C63F66" w:rsidP="00AB1DC7">
                    <w:pPr>
                      <w:pStyle w:val="a"/>
                      <w:numPr>
                        <w:ilvl w:val="0"/>
                        <w:numId w:val="0"/>
                      </w:numPr>
                      <w:ind w:left="101" w:hanging="101"/>
                      <w:rPr>
                        <w:lang w:val="ru-RU"/>
                      </w:rPr>
                    </w:pPr>
                  </w:p>
                </w:tc>
              </w:tr>
            </w:sdtContent>
          </w:sdt>
        </w:sdtContent>
      </w:sdt>
    </w:tbl>
    <w:p w:rsidR="00C63F66" w:rsidRPr="00D404D3" w:rsidRDefault="00426B9E">
      <w:pPr>
        <w:pStyle w:val="a7"/>
        <w:rPr>
          <w:lang w:val="ru-RU"/>
        </w:rPr>
      </w:pPr>
      <w:r w:rsidRPr="00D404D3">
        <w:rPr>
          <w:lang w:val="ru-RU"/>
        </w:rPr>
        <w:t>Опыт работы</w:t>
      </w:r>
    </w:p>
    <w:tbl>
      <w:tblPr>
        <w:tblStyle w:val="ResumeTable"/>
        <w:tblW w:w="5069" w:type="pct"/>
        <w:tblLook w:val="04A0" w:firstRow="1" w:lastRow="0" w:firstColumn="1" w:lastColumn="0" w:noHBand="0" w:noVBand="1"/>
        <w:tblDescription w:val="Experience"/>
      </w:tblPr>
      <w:tblGrid>
        <w:gridCol w:w="1618"/>
        <w:gridCol w:w="7242"/>
      </w:tblGrid>
      <w:tr w:rsidR="00C63F66" w:rsidRPr="00D404D3" w:rsidTr="005602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"/>
        </w:trPr>
        <w:tc>
          <w:tcPr>
            <w:tcW w:w="913" w:type="pct"/>
          </w:tcPr>
          <w:p w:rsidR="00C63F66" w:rsidRPr="00D404D3" w:rsidRDefault="00C63F66">
            <w:pPr>
              <w:spacing w:line="240" w:lineRule="auto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087" w:type="pct"/>
          </w:tcPr>
          <w:p w:rsidR="00C63F66" w:rsidRPr="00D404D3" w:rsidRDefault="00C63F66">
            <w:pPr>
              <w:spacing w:line="240" w:lineRule="auto"/>
              <w:rPr>
                <w:lang w:val="ru-RU"/>
              </w:rPr>
            </w:pPr>
          </w:p>
        </w:tc>
      </w:tr>
      <w:tr w:rsidR="00C63F66" w:rsidRPr="0056022C" w:rsidTr="0056022C">
        <w:trPr>
          <w:trHeight w:val="1273"/>
        </w:trPr>
        <w:tc>
          <w:tcPr>
            <w:tcW w:w="913" w:type="pct"/>
          </w:tcPr>
          <w:p w:rsidR="00C63F66" w:rsidRPr="00D404D3" w:rsidRDefault="00D209F0" w:rsidP="00D30423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12.11.2003                               10.12.</w:t>
            </w:r>
            <w:r w:rsidR="001268D5">
              <w:rPr>
                <w:lang w:val="ru-RU"/>
              </w:rPr>
              <w:t xml:space="preserve">2008                               </w:t>
            </w:r>
            <w:r>
              <w:rPr>
                <w:lang w:val="ru-RU"/>
              </w:rPr>
              <w:t xml:space="preserve">    </w:t>
            </w:r>
            <w:r w:rsidR="001268D5">
              <w:rPr>
                <w:lang w:val="ru-RU"/>
              </w:rPr>
              <w:t xml:space="preserve">                </w:t>
            </w:r>
            <w:r>
              <w:rPr>
                <w:lang w:val="ru-RU"/>
              </w:rPr>
              <w:t xml:space="preserve"> </w:t>
            </w:r>
            <w:r w:rsidR="001268D5">
              <w:rPr>
                <w:lang w:val="ru-RU"/>
              </w:rPr>
              <w:t xml:space="preserve">             28.10.2009                  20.01.2011</w:t>
            </w:r>
            <w:r>
              <w:rPr>
                <w:lang w:val="ru-RU"/>
              </w:rPr>
              <w:t xml:space="preserve">             </w:t>
            </w:r>
          </w:p>
        </w:tc>
        <w:tc>
          <w:tcPr>
            <w:tcW w:w="4087" w:type="pct"/>
          </w:tcPr>
          <w:p w:rsidR="00C63F66" w:rsidRPr="00D404D3" w:rsidRDefault="001268D5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Машинист бульдозера 5 р ООО Версия Проф-.участок строй-механизация  Т-170, Т-11 Четра</w:t>
            </w:r>
          </w:p>
          <w:p w:rsidR="00C63F66" w:rsidRPr="00D404D3" w:rsidRDefault="001268D5" w:rsidP="001268D5">
            <w:pPr>
              <w:pStyle w:val="a"/>
              <w:numPr>
                <w:ilvl w:val="0"/>
                <w:numId w:val="0"/>
              </w:numPr>
              <w:ind w:left="101"/>
              <w:rPr>
                <w:lang w:val="ru-RU"/>
              </w:rPr>
            </w:pPr>
            <w:r>
              <w:rPr>
                <w:lang w:val="ru-RU"/>
              </w:rPr>
              <w:t>Машинист Бульдозера 5р.  ООО Соврудник  участок тяжелых машин    Б-10   Т-11 Четра</w:t>
            </w:r>
          </w:p>
        </w:tc>
      </w:tr>
      <w:sdt>
        <w:sdtPr>
          <w:rPr>
            <w:color w:val="595959" w:themeColor="text1" w:themeTint="A6"/>
            <w:lang w:val="ru-RU"/>
          </w:rPr>
          <w:id w:val="-1144189173"/>
        </w:sdtPr>
        <w:sdtEndPr/>
        <w:sdtContent>
          <w:sdt>
            <w:sdtPr>
              <w:rPr>
                <w:color w:val="595959" w:themeColor="text1" w:themeTint="A6"/>
                <w:lang w:val="ru-RU"/>
              </w:rPr>
              <w:id w:val="-693077924"/>
              <w:placeholder>
                <w:docPart w:val="BE7F4A44A8DA4DCFB7846085BD2DB101"/>
              </w:placeholder>
            </w:sdtPr>
            <w:sdtEndPr/>
            <w:sdtContent>
              <w:tr w:rsidR="00C63F66" w:rsidRPr="0056022C" w:rsidTr="0056022C">
                <w:trPr>
                  <w:trHeight w:val="1179"/>
                </w:trPr>
                <w:tc>
                  <w:tcPr>
                    <w:tcW w:w="913" w:type="pct"/>
                  </w:tcPr>
                  <w:p w:rsidR="00C63F66" w:rsidRPr="00D404D3" w:rsidRDefault="001A3F5F" w:rsidP="001A3F5F">
                    <w:pPr>
                      <w:pStyle w:val="ae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12.05.2011                 21.07.2011            12.10.2011                  14.02.2011</w:t>
                    </w:r>
                    <w:r w:rsidR="006E2242">
                      <w:rPr>
                        <w:lang w:val="ru-RU"/>
                      </w:rPr>
                      <w:t xml:space="preserve">             27.04.2012                        02.11.2012                   </w:t>
                    </w:r>
                  </w:p>
                </w:tc>
                <w:tc>
                  <w:tcPr>
                    <w:tcW w:w="4087" w:type="pct"/>
                  </w:tcPr>
                  <w:p w:rsidR="00C63F66" w:rsidRPr="00D404D3" w:rsidRDefault="001A3F5F">
                    <w:pPr>
                      <w:pStyle w:val="a8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Машинист бульдозера 6р.   ООО Сибдорстрой   Т-15  Четра</w:t>
                    </w:r>
                  </w:p>
                  <w:p w:rsidR="00C63F66" w:rsidRPr="00D404D3" w:rsidRDefault="006E2242" w:rsidP="001A3F5F">
                    <w:pPr>
                      <w:pStyle w:val="a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Гражданско-правовой договор ООО Норд-Даймонд г.Норильск  договор на 4 месяца. Машинист бульдозера </w:t>
                    </w:r>
                    <w:r>
                      <w:t>D</w:t>
                    </w:r>
                    <w:r w:rsidRPr="006E2242">
                      <w:rPr>
                        <w:lang w:val="ru-RU"/>
                      </w:rPr>
                      <w:t xml:space="preserve">-355 </w:t>
                    </w:r>
                    <w:r>
                      <w:t>KAMATSU</w:t>
                    </w:r>
                    <w:r w:rsidRPr="006E2242">
                      <w:rPr>
                        <w:lang w:val="ru-RU"/>
                      </w:rPr>
                      <w:t xml:space="preserve">   6 </w:t>
                    </w:r>
                    <w:r>
                      <w:rPr>
                        <w:lang w:val="ru-RU"/>
                      </w:rPr>
                      <w:t xml:space="preserve">р.                                                                                           О                                                                                                                                                                        ООО.Артель старателей Амур Сезонная работа 6 месяцев договор на 183 </w:t>
                    </w:r>
                    <w:r w:rsidR="0056022C">
                      <w:rPr>
                        <w:lang w:val="ru-RU"/>
                      </w:rPr>
                      <w:t>дня Машинист</w:t>
                    </w:r>
                    <w:r>
                      <w:rPr>
                        <w:lang w:val="ru-RU"/>
                      </w:rPr>
                      <w:t xml:space="preserve"> бульдозера </w:t>
                    </w:r>
                    <w:r>
                      <w:t>KAMATSU</w:t>
                    </w:r>
                    <w:r w:rsidRPr="006E2242">
                      <w:rPr>
                        <w:lang w:val="ru-RU"/>
                      </w:rPr>
                      <w:t xml:space="preserve"> 155</w:t>
                    </w:r>
                    <w:r>
                      <w:t>A</w:t>
                    </w:r>
                    <w:r w:rsidRPr="006E2242">
                      <w:rPr>
                        <w:lang w:val="ru-RU"/>
                      </w:rPr>
                      <w:t xml:space="preserve">  </w:t>
                    </w:r>
                    <w:r>
                      <w:rPr>
                        <w:lang w:val="ru-RU"/>
                      </w:rPr>
                      <w:t xml:space="preserve">                                                                    </w:t>
                    </w:r>
                    <w:r>
                      <w:t>J</w:t>
                    </w:r>
                    <w:r>
                      <w:rPr>
                        <w:lang w:val="ru-RU"/>
                      </w:rPr>
                      <w:t xml:space="preserve">     </w:t>
                    </w:r>
                  </w:p>
                </w:tc>
              </w:tr>
            </w:sdtContent>
          </w:sdt>
        </w:sdtContent>
      </w:sdt>
    </w:tbl>
    <w:p w:rsidR="00C63F66" w:rsidRPr="00D404D3" w:rsidRDefault="00426B9E">
      <w:pPr>
        <w:pStyle w:val="a7"/>
        <w:rPr>
          <w:lang w:val="ru-RU"/>
        </w:rPr>
      </w:pPr>
      <w:r w:rsidRPr="00D404D3">
        <w:rPr>
          <w:lang w:val="ru-RU"/>
        </w:rPr>
        <w:t>Образование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596"/>
        <w:gridCol w:w="7143"/>
      </w:tblGrid>
      <w:tr w:rsidR="00C63F66" w:rsidRPr="001A3F5F" w:rsidTr="00C3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"/>
        </w:trPr>
        <w:tc>
          <w:tcPr>
            <w:tcW w:w="913" w:type="pct"/>
          </w:tcPr>
          <w:p w:rsidR="00C63F66" w:rsidRPr="00D404D3" w:rsidRDefault="00C63F66">
            <w:pPr>
              <w:spacing w:line="240" w:lineRule="auto"/>
              <w:rPr>
                <w:lang w:val="ru-RU"/>
              </w:rPr>
            </w:pPr>
          </w:p>
        </w:tc>
        <w:tc>
          <w:tcPr>
            <w:tcW w:w="4087" w:type="pct"/>
          </w:tcPr>
          <w:p w:rsidR="00C63F66" w:rsidRPr="00D404D3" w:rsidRDefault="00C63F66">
            <w:pPr>
              <w:spacing w:line="240" w:lineRule="auto"/>
              <w:rPr>
                <w:lang w:val="ru-RU"/>
              </w:rPr>
            </w:pPr>
          </w:p>
        </w:tc>
      </w:tr>
      <w:tr w:rsidR="0038673E" w:rsidRPr="001A3F5F" w:rsidTr="00C36BF0">
        <w:trPr>
          <w:trHeight w:hRule="exact" w:val="38"/>
        </w:trPr>
        <w:tc>
          <w:tcPr>
            <w:tcW w:w="913" w:type="pct"/>
          </w:tcPr>
          <w:p w:rsidR="0038673E" w:rsidRPr="00D404D3" w:rsidRDefault="0038673E">
            <w:pPr>
              <w:rPr>
                <w:lang w:val="ru-RU"/>
              </w:rPr>
            </w:pPr>
          </w:p>
        </w:tc>
        <w:tc>
          <w:tcPr>
            <w:tcW w:w="4087" w:type="pct"/>
          </w:tcPr>
          <w:p w:rsidR="0038673E" w:rsidRPr="00D404D3" w:rsidRDefault="0038673E">
            <w:pPr>
              <w:rPr>
                <w:lang w:val="ru-RU"/>
              </w:rPr>
            </w:pPr>
          </w:p>
        </w:tc>
      </w:tr>
      <w:tr w:rsidR="00C63F66" w:rsidRPr="00AB1DC7" w:rsidTr="00C36BF0">
        <w:trPr>
          <w:trHeight w:val="691"/>
        </w:trPr>
        <w:tc>
          <w:tcPr>
            <w:tcW w:w="913" w:type="pct"/>
          </w:tcPr>
          <w:p w:rsidR="00C63F66" w:rsidRPr="0038673E" w:rsidRDefault="0038673E" w:rsidP="0038673E">
            <w:pPr>
              <w:pStyle w:val="ae"/>
              <w:rPr>
                <w:lang w:val="ru-RU"/>
              </w:rPr>
            </w:pPr>
            <w:r w:rsidRPr="0038673E">
              <w:rPr>
                <w:lang w:val="ru-RU"/>
              </w:rPr>
              <w:t xml:space="preserve">1982-1985   </w:t>
            </w:r>
            <w:r>
              <w:rPr>
                <w:lang w:val="ru-RU"/>
              </w:rPr>
              <w:t>Воложинское  среднее ПТУ-208 Минской обл.</w:t>
            </w:r>
            <w:r w:rsidR="00D30423">
              <w:rPr>
                <w:lang w:val="ru-RU"/>
              </w:rPr>
              <w:t xml:space="preserve">                   </w:t>
            </w:r>
            <w:r>
              <w:rPr>
                <w:lang w:val="ru-RU"/>
              </w:rPr>
              <w:t xml:space="preserve">          </w:t>
            </w:r>
          </w:p>
        </w:tc>
        <w:tc>
          <w:tcPr>
            <w:tcW w:w="4087" w:type="pct"/>
          </w:tcPr>
          <w:p w:rsidR="00C63F66" w:rsidRPr="0038673E" w:rsidRDefault="0038673E" w:rsidP="0038673E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Тракторист-машинист широкого </w:t>
            </w:r>
            <w:r w:rsidR="0056022C">
              <w:rPr>
                <w:lang w:val="ru-RU"/>
              </w:rPr>
              <w:t>профиля Диплом</w:t>
            </w:r>
            <w:r>
              <w:rPr>
                <w:lang w:val="ru-RU"/>
              </w:rPr>
              <w:t xml:space="preserve"> Д №291953 от 25 июля 1985г. Удостоверения тракториста-машиниста</w:t>
            </w:r>
            <w:r w:rsidR="00D30423">
              <w:rPr>
                <w:lang w:val="ru-RU"/>
              </w:rPr>
              <w:t xml:space="preserve">       АТ </w:t>
            </w:r>
            <w:r>
              <w:rPr>
                <w:lang w:val="ru-RU"/>
              </w:rPr>
              <w:t>141840</w:t>
            </w:r>
          </w:p>
        </w:tc>
      </w:tr>
      <w:sdt>
        <w:sdtPr>
          <w:rPr>
            <w:lang w:val="ru-RU"/>
          </w:rPr>
          <w:id w:val="1945648944"/>
        </w:sdtPr>
        <w:sdtEndPr/>
        <w:sdtContent>
          <w:sdt>
            <w:sdtPr>
              <w:rPr>
                <w:lang w:val="ru-RU"/>
              </w:rPr>
              <w:id w:val="1768577862"/>
              <w:placeholder>
                <w:docPart w:val="BE7F4A44A8DA4DCFB7846085BD2DB101"/>
              </w:placeholder>
            </w:sdtPr>
            <w:sdtEndPr/>
            <w:sdtContent>
              <w:tr w:rsidR="00C63F66" w:rsidRPr="0056022C" w:rsidTr="00C36BF0">
                <w:trPr>
                  <w:trHeight w:val="700"/>
                </w:trPr>
                <w:tc>
                  <w:tcPr>
                    <w:tcW w:w="913" w:type="pct"/>
                  </w:tcPr>
                  <w:p w:rsidR="00C63F66" w:rsidRPr="00D404D3" w:rsidRDefault="00C36BF0" w:rsidP="0038673E">
                    <w:pPr>
                      <w:pStyle w:val="ae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О1.07.2010 г.           04.08.2010 г.            г.Набережныя Челны Татарстан                                         </w:t>
                    </w:r>
                  </w:p>
                </w:tc>
                <w:tc>
                  <w:tcPr>
                    <w:tcW w:w="4087" w:type="pct"/>
                  </w:tcPr>
                  <w:p w:rsidR="00C63F66" w:rsidRPr="00D404D3" w:rsidRDefault="00C36BF0" w:rsidP="00C36BF0">
                    <w:pPr>
                      <w:pStyle w:val="a8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Учебно-Консалдинговый центр Газ.Нефть.  Переподготовка по програме –Машинист бульдозера импортного производства ф.</w:t>
                    </w:r>
                    <w:r>
                      <w:t>Kamatsu</w:t>
                    </w:r>
                    <w:r w:rsidRPr="00C36BF0">
                      <w:rPr>
                        <w:lang w:val="ru-RU"/>
                      </w:rPr>
                      <w:t xml:space="preserve"> 6</w:t>
                    </w:r>
                    <w:r>
                      <w:rPr>
                        <w:lang w:val="ru-RU"/>
                      </w:rPr>
                      <w:t xml:space="preserve"> </w:t>
                    </w:r>
                    <w:r w:rsidR="0056022C">
                      <w:rPr>
                        <w:lang w:val="ru-RU"/>
                      </w:rPr>
                      <w:t>разряда Свидетельство</w:t>
                    </w:r>
                    <w:r w:rsidR="00D30423">
                      <w:rPr>
                        <w:lang w:val="ru-RU"/>
                      </w:rPr>
                      <w:t xml:space="preserve"> ТА 272249   от 04.08.2010</w:t>
                    </w:r>
                  </w:p>
                </w:tc>
              </w:tr>
            </w:sdtContent>
          </w:sdt>
        </w:sdtContent>
      </w:sdt>
    </w:tbl>
    <w:p w:rsidR="00C63F66" w:rsidRPr="00D404D3" w:rsidRDefault="00D30423" w:rsidP="00D30423">
      <w:pPr>
        <w:rPr>
          <w:lang w:val="ru-RU"/>
        </w:rPr>
      </w:pPr>
      <w:r>
        <w:rPr>
          <w:lang w:val="ru-RU"/>
        </w:rPr>
        <w:t xml:space="preserve">                                   </w:t>
      </w:r>
    </w:p>
    <w:sectPr w:rsidR="00C63F66" w:rsidRPr="00D404D3" w:rsidSect="00D404D3">
      <w:footerReference w:type="default" r:id="rId8"/>
      <w:pgSz w:w="11907" w:h="16839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1B" w:rsidRDefault="005F0B1B">
      <w:pPr>
        <w:spacing w:after="0"/>
      </w:pPr>
      <w:r>
        <w:separator/>
      </w:r>
    </w:p>
    <w:p w:rsidR="005F0B1B" w:rsidRDefault="005F0B1B"/>
  </w:endnote>
  <w:endnote w:type="continuationSeparator" w:id="0">
    <w:p w:rsidR="005F0B1B" w:rsidRDefault="005F0B1B">
      <w:pPr>
        <w:spacing w:after="0"/>
      </w:pPr>
      <w:r>
        <w:continuationSeparator/>
      </w:r>
    </w:p>
    <w:p w:rsidR="005F0B1B" w:rsidRDefault="005F0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66" w:rsidRDefault="00426B9E">
    <w:pPr>
      <w:pStyle w:val="ab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218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1B" w:rsidRDefault="005F0B1B">
      <w:pPr>
        <w:spacing w:after="0"/>
      </w:pPr>
      <w:r>
        <w:separator/>
      </w:r>
    </w:p>
    <w:p w:rsidR="005F0B1B" w:rsidRDefault="005F0B1B"/>
  </w:footnote>
  <w:footnote w:type="continuationSeparator" w:id="0">
    <w:p w:rsidR="005F0B1B" w:rsidRDefault="005F0B1B">
      <w:pPr>
        <w:spacing w:after="0"/>
      </w:pPr>
      <w:r>
        <w:continuationSeparator/>
      </w:r>
    </w:p>
    <w:p w:rsidR="005F0B1B" w:rsidRDefault="005F0B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3616E"/>
    <w:multiLevelType w:val="hybridMultilevel"/>
    <w:tmpl w:val="FC48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7"/>
    <w:rsid w:val="001268D5"/>
    <w:rsid w:val="00147AD7"/>
    <w:rsid w:val="001A3F5F"/>
    <w:rsid w:val="0038673E"/>
    <w:rsid w:val="00426B9E"/>
    <w:rsid w:val="0056022C"/>
    <w:rsid w:val="005F0B1B"/>
    <w:rsid w:val="006E2242"/>
    <w:rsid w:val="00AB1DC7"/>
    <w:rsid w:val="00C36BF0"/>
    <w:rsid w:val="00C63F66"/>
    <w:rsid w:val="00D209F0"/>
    <w:rsid w:val="00D30423"/>
    <w:rsid w:val="00D404D3"/>
    <w:rsid w:val="00E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1E364-EB17-4B66-8AC4-2F7CF33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a">
    <w:name w:val="List Bullet"/>
    <w:basedOn w:val="a0"/>
    <w:uiPriority w:val="1"/>
    <w:unhideWhenUsed/>
    <w:qFormat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pPr>
      <w:spacing w:after="120"/>
    </w:pPr>
    <w:rPr>
      <w:color w:val="000000" w:themeColor="text1"/>
    </w:rPr>
  </w:style>
  <w:style w:type="paragraph" w:styleId="a9">
    <w:name w:val="header"/>
    <w:basedOn w:val="a0"/>
    <w:link w:val="aa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0"/>
    <w:link w:val="ac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Pr>
      <w:noProof/>
    </w:rPr>
  </w:style>
  <w:style w:type="table" w:styleId="ad">
    <w:name w:val="Table Grid"/>
    <w:basedOn w:val="a2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af">
    <w:name w:val="Дата Знак"/>
    <w:basedOn w:val="a1"/>
    <w:link w:val="ae"/>
    <w:uiPriority w:val="1"/>
    <w:rPr>
      <w:color w:val="000000" w:themeColor="text1"/>
    </w:rPr>
  </w:style>
  <w:style w:type="character" w:styleId="af0">
    <w:name w:val="Emphasis"/>
    <w:basedOn w:val="a1"/>
    <w:uiPriority w:val="2"/>
    <w:unhideWhenUsed/>
    <w:qFormat/>
    <w:rPr>
      <w:i/>
      <w:iCs/>
      <w:color w:val="404040" w:themeColor="text1" w:themeTint="BF"/>
    </w:rPr>
  </w:style>
  <w:style w:type="paragraph" w:customStyle="1" w:styleId="af1">
    <w:name w:val="Контактные данные"/>
    <w:basedOn w:val="a0"/>
    <w:uiPriority w:val="1"/>
    <w:qFormat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  <w:style w:type="paragraph" w:styleId="af4">
    <w:name w:val="List Paragraph"/>
    <w:basedOn w:val="a0"/>
    <w:uiPriority w:val="34"/>
    <w:qFormat/>
    <w:rsid w:val="00AB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4;&#1084;&#1084;\AppData\Roaming\Microsoft\&#1064;&#1072;&#1073;&#1083;&#1086;&#1085;&#1099;\&#1056;&#1077;&#1079;&#1102;&#1084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96B4B17AD543E984F66A954A70A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FCDE1-3F08-4C99-97CA-6B51FC872903}"/>
      </w:docPartPr>
      <w:docPartBody>
        <w:p w:rsidR="00B149A6" w:rsidRDefault="009D4547">
          <w:pPr>
            <w:pStyle w:val="0996B4B17AD543E984F66A954A70A4CE"/>
          </w:pPr>
          <w:r w:rsidRPr="00D404D3">
            <w:t>[Область, город, адрес, почтовый индекс]</w:t>
          </w:r>
        </w:p>
      </w:docPartBody>
    </w:docPart>
    <w:docPart>
      <w:docPartPr>
        <w:name w:val="D143D05250594E09A5C39A94F1E8F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75A7F-ADFC-44A5-90BB-C9BA9615E9AE}"/>
      </w:docPartPr>
      <w:docPartBody>
        <w:p w:rsidR="00B149A6" w:rsidRDefault="009D4547">
          <w:pPr>
            <w:pStyle w:val="D143D05250594E09A5C39A94F1E8F4B2"/>
          </w:pPr>
          <w:r w:rsidRPr="00D404D3">
            <w:t>[Телефон]</w:t>
          </w:r>
        </w:p>
      </w:docPartBody>
    </w:docPart>
    <w:docPart>
      <w:docPartPr>
        <w:name w:val="254E9AA8BE50451592BF99246F161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5D4678-8D7D-4276-953F-C0A9AB1FA5A8}"/>
      </w:docPartPr>
      <w:docPartBody>
        <w:p w:rsidR="00B149A6" w:rsidRDefault="009D4547">
          <w:pPr>
            <w:pStyle w:val="254E9AA8BE50451592BF99246F1611C4"/>
          </w:pPr>
          <w:r w:rsidRPr="00D404D3">
            <w:t>[Электронная почта]</w:t>
          </w:r>
        </w:p>
      </w:docPartBody>
    </w:docPart>
    <w:docPart>
      <w:docPartPr>
        <w:name w:val="BE7F4A44A8DA4DCFB7846085BD2DB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D697A-B12F-47AA-A5C3-225F88B3E8CF}"/>
      </w:docPartPr>
      <w:docPartBody>
        <w:p w:rsidR="00B149A6" w:rsidRDefault="009D4547">
          <w:pPr>
            <w:pStyle w:val="BE7F4A44A8DA4DCFB7846085BD2DB101"/>
          </w:pPr>
          <w:r>
            <w:rPr>
              <w:rStyle w:val="a3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A6"/>
    <w:rsid w:val="009D4547"/>
    <w:rsid w:val="00B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D27ED153F44566A680320CF8ABFB36">
    <w:name w:val="14D27ED153F44566A680320CF8ABFB36"/>
  </w:style>
  <w:style w:type="paragraph" w:customStyle="1" w:styleId="0996B4B17AD543E984F66A954A70A4CE">
    <w:name w:val="0996B4B17AD543E984F66A954A70A4CE"/>
  </w:style>
  <w:style w:type="paragraph" w:customStyle="1" w:styleId="D143D05250594E09A5C39A94F1E8F4B2">
    <w:name w:val="D143D05250594E09A5C39A94F1E8F4B2"/>
  </w:style>
  <w:style w:type="paragraph" w:customStyle="1" w:styleId="254E9AA8BE50451592BF99246F1611C4">
    <w:name w:val="254E9AA8BE50451592BF99246F1611C4"/>
  </w:style>
  <w:style w:type="paragraph" w:customStyle="1" w:styleId="43924B6C748240EDB60947F5C8DFD056">
    <w:name w:val="43924B6C748240EDB60947F5C8DFD056"/>
  </w:style>
  <w:style w:type="paragraph" w:customStyle="1" w:styleId="884C29AFD9764140B3929A9913B073A0">
    <w:name w:val="884C29AFD9764140B3929A9913B073A0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E7F4A44A8DA4DCFB7846085BD2DB101">
    <w:name w:val="BE7F4A44A8DA4DCFB7846085BD2DB101"/>
  </w:style>
  <w:style w:type="paragraph" w:customStyle="1" w:styleId="625870B1405C4F29A396B247C12082BB">
    <w:name w:val="625870B1405C4F29A396B247C12082BB"/>
  </w:style>
  <w:style w:type="paragraph" w:customStyle="1" w:styleId="795749B89C5847ACA245BEE14D94018F">
    <w:name w:val="795749B89C5847ACA245BEE14D94018F"/>
  </w:style>
  <w:style w:type="paragraph" w:customStyle="1" w:styleId="E896CB6803FA4D9298082044BFAFF637">
    <w:name w:val="E896CB6803FA4D9298082044BFAFF637"/>
  </w:style>
  <w:style w:type="character" w:styleId="a4">
    <w:name w:val="Emphasis"/>
    <w:basedOn w:val="a0"/>
    <w:uiPriority w:val="2"/>
    <w:unhideWhenUsed/>
    <w:qFormat/>
    <w:rPr>
      <w:i/>
      <w:iCs/>
      <w:color w:val="404040" w:themeColor="text1" w:themeTint="BF"/>
    </w:rPr>
  </w:style>
  <w:style w:type="paragraph" w:customStyle="1" w:styleId="0EF752B460C84EE0BC908A615F097108">
    <w:name w:val="0EF752B460C84EE0BC908A615F097108"/>
  </w:style>
  <w:style w:type="paragraph" w:customStyle="1" w:styleId="9EE19CF8F20B443194583570F1DC6464">
    <w:name w:val="9EE19CF8F20B443194583570F1DC6464"/>
  </w:style>
  <w:style w:type="paragraph" w:customStyle="1" w:styleId="4BE1E234FAB44A1FB6976E3697385E55">
    <w:name w:val="4BE1E234FAB44A1FB6976E3697385E55"/>
  </w:style>
  <w:style w:type="paragraph" w:customStyle="1" w:styleId="BE5641FB08E94559A4D6950E0F512E62">
    <w:name w:val="BE5641FB08E94559A4D6950E0F512E62"/>
  </w:style>
  <w:style w:type="paragraph" w:customStyle="1" w:styleId="82538BE822C64E068B4938230F3F8704">
    <w:name w:val="82538BE822C64E068B4938230F3F8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</Template>
  <TotalTime>88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aleshkv aleshkv</cp:lastModifiedBy>
  <cp:revision>3</cp:revision>
  <dcterms:created xsi:type="dcterms:W3CDTF">2013-02-17T15:28:00Z</dcterms:created>
  <dcterms:modified xsi:type="dcterms:W3CDTF">2013-02-17T16:57:00Z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